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附件2：</w:t>
      </w:r>
    </w:p>
    <w:p>
      <w:pPr>
        <w:spacing w:line="59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产控集团本部及投资企业公开招聘工作人员报名表</w:t>
      </w:r>
    </w:p>
    <w:p>
      <w:pPr>
        <w:spacing w:line="59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报考单位：                             岗位：</w:t>
      </w:r>
      <w:r>
        <w:rPr>
          <w:rFonts w:hint="eastAsia" w:ascii="楷体_GB2312" w:eastAsia="楷体_GB2312"/>
          <w:w w:val="90"/>
          <w:sz w:val="28"/>
          <w:szCs w:val="28"/>
        </w:rPr>
        <w:t xml:space="preserve"> </w:t>
      </w:r>
    </w:p>
    <w:tbl>
      <w:tblPr>
        <w:tblStyle w:val="4"/>
        <w:tblW w:w="94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334"/>
        <w:gridCol w:w="205"/>
        <w:gridCol w:w="435"/>
        <w:gridCol w:w="436"/>
        <w:gridCol w:w="432"/>
        <w:gridCol w:w="8"/>
        <w:gridCol w:w="536"/>
        <w:gridCol w:w="760"/>
        <w:gridCol w:w="113"/>
        <w:gridCol w:w="108"/>
        <w:gridCol w:w="375"/>
        <w:gridCol w:w="345"/>
        <w:gridCol w:w="281"/>
        <w:gridCol w:w="47"/>
        <w:gridCol w:w="914"/>
        <w:gridCol w:w="61"/>
        <w:gridCol w:w="298"/>
        <w:gridCol w:w="168"/>
        <w:gridCol w:w="898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516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4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0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6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5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</w:t>
            </w: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5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术职务或资格</w:t>
            </w:r>
          </w:p>
        </w:tc>
        <w:tc>
          <w:tcPr>
            <w:tcW w:w="15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60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1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300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1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300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238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及岗位职务</w:t>
            </w:r>
          </w:p>
        </w:tc>
        <w:tc>
          <w:tcPr>
            <w:tcW w:w="7065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1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90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58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1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75" w:type="dxa"/>
            <w:gridSpan w:val="2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4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7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  <w:ind w:firstLine="360" w:firstLineChars="150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97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关系</w:t>
            </w: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w w:val="80"/>
                <w:sz w:val="24"/>
              </w:rPr>
            </w:pPr>
            <w:r>
              <w:rPr>
                <w:rFonts w:hint="eastAsia" w:ascii="楷体_GB2312" w:hAnsi="Times" w:eastAsia="楷体_GB2312"/>
                <w:w w:val="80"/>
                <w:sz w:val="24"/>
              </w:rPr>
              <w:t>政治面貌</w:t>
            </w: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楷体_GB2312" w:hAnsi="Times" w:eastAsia="楷体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w w:val="80"/>
                <w:sz w:val="24"/>
              </w:rPr>
            </w:pPr>
            <w:r>
              <w:rPr>
                <w:rFonts w:hint="eastAsia" w:ascii="楷体_GB2312" w:hAnsi="Times" w:eastAsia="楷体_GB2312"/>
                <w:w w:val="80"/>
                <w:szCs w:val="21"/>
              </w:rPr>
              <w:t>家庭住址</w:t>
            </w:r>
          </w:p>
        </w:tc>
        <w:tc>
          <w:tcPr>
            <w:tcW w:w="325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9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39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7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9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39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7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意见</w:t>
            </w:r>
          </w:p>
        </w:tc>
        <w:tc>
          <w:tcPr>
            <w:tcW w:w="336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   月    日</w:t>
            </w:r>
          </w:p>
        </w:tc>
        <w:tc>
          <w:tcPr>
            <w:tcW w:w="1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审批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意见</w:t>
            </w: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   月    日</w:t>
            </w:r>
          </w:p>
        </w:tc>
      </w:tr>
    </w:tbl>
    <w:p>
      <w:r>
        <w:rPr>
          <w:rFonts w:hint="eastAsia" w:ascii="楷体_GB2312" w:eastAsia="楷体_GB2312"/>
          <w:sz w:val="28"/>
          <w:szCs w:val="28"/>
        </w:rPr>
        <w:t xml:space="preserve">报名人签名： 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（注：由于招聘考试同时进行，</w:t>
      </w:r>
      <w:bookmarkStart w:id="0" w:name="_GoBack"/>
      <w:bookmarkEnd w:id="0"/>
      <w:r>
        <w:rPr>
          <w:rFonts w:hint="eastAsia"/>
          <w:b/>
          <w:sz w:val="28"/>
          <w:szCs w:val="28"/>
        </w:rPr>
        <w:t>每个应聘人员只能选择报考一个岗位）</w:t>
      </w:r>
    </w:p>
    <w:sectPr>
      <w:headerReference r:id="rId3" w:type="default"/>
      <w:pgSz w:w="11906" w:h="16838"/>
      <w:pgMar w:top="1758" w:right="1418" w:bottom="153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